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F6" w:rsidRPr="00444AF6" w:rsidRDefault="00444AF6" w:rsidP="0044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АКАДЕМИЯ НАУК РЕСПУБЛИКИ ТАТАРСТАН</w:t>
      </w:r>
    </w:p>
    <w:p w:rsidR="00444AF6" w:rsidRPr="00444AF6" w:rsidRDefault="00444AF6" w:rsidP="0044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Центр повышения квалификации АН РТ</w:t>
      </w:r>
    </w:p>
    <w:p w:rsidR="00444AF6" w:rsidRPr="00444AF6" w:rsidRDefault="00444AF6" w:rsidP="0044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Издательство «Экзамен» (</w:t>
      </w:r>
      <w:proofErr w:type="spellStart"/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г.Москва</w:t>
      </w:r>
      <w:proofErr w:type="spellEnd"/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4AF6" w:rsidRPr="00444AF6" w:rsidRDefault="00444AF6" w:rsidP="00444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АНО «Национальный центр инноваций в образовании» (</w:t>
      </w:r>
      <w:proofErr w:type="spellStart"/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г.Москва</w:t>
      </w:r>
      <w:proofErr w:type="spellEnd"/>
      <w:r w:rsidRPr="00444AF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4AF6" w:rsidRDefault="00444AF6" w:rsidP="00444AF6">
      <w:pPr>
        <w:jc w:val="center"/>
        <w:rPr>
          <w:rFonts w:ascii="Calibri" w:eastAsia="Times New Roman" w:hAnsi="Calibri" w:cs="Times New Roman"/>
          <w:b/>
        </w:rPr>
      </w:pPr>
    </w:p>
    <w:p w:rsidR="00E52236" w:rsidRPr="00444AF6" w:rsidRDefault="00444AF6" w:rsidP="00E9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AF6">
        <w:rPr>
          <w:rFonts w:ascii="Times New Roman" w:hAnsi="Times New Roman" w:cs="Times New Roman"/>
          <w:b/>
          <w:sz w:val="28"/>
          <w:szCs w:val="28"/>
        </w:rPr>
        <w:t>Список</w:t>
      </w:r>
      <w:r w:rsidR="00E941ED" w:rsidRPr="00444A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41ED" w:rsidRPr="00444AF6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E941ED" w:rsidRPr="00444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1547"/>
        <w:gridCol w:w="1377"/>
        <w:gridCol w:w="2570"/>
        <w:gridCol w:w="1653"/>
        <w:gridCol w:w="3252"/>
        <w:gridCol w:w="2501"/>
      </w:tblGrid>
      <w:tr w:rsidR="00917C6D" w:rsidRPr="00917C6D" w:rsidTr="00917C6D">
        <w:trPr>
          <w:trHeight w:val="638"/>
        </w:trPr>
        <w:tc>
          <w:tcPr>
            <w:tcW w:w="439" w:type="pct"/>
            <w:shd w:val="clear" w:color="auto" w:fill="auto"/>
            <w:hideMark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C6D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439" w:type="pct"/>
            <w:shd w:val="clear" w:color="auto" w:fill="auto"/>
            <w:hideMark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C6D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494" w:type="pct"/>
            <w:shd w:val="clear" w:color="auto" w:fill="auto"/>
            <w:hideMark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C6D">
              <w:rPr>
                <w:rFonts w:ascii="Times New Roman" w:hAnsi="Times New Roman" w:cs="Times New Roman"/>
                <w:b/>
                <w:bCs/>
              </w:rPr>
              <w:t>Тип мероприятия</w:t>
            </w:r>
          </w:p>
        </w:tc>
        <w:tc>
          <w:tcPr>
            <w:tcW w:w="440" w:type="pct"/>
            <w:shd w:val="clear" w:color="auto" w:fill="auto"/>
            <w:hideMark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C6D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821" w:type="pct"/>
            <w:shd w:val="clear" w:color="auto" w:fill="auto"/>
            <w:hideMark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C6D">
              <w:rPr>
                <w:rFonts w:ascii="Times New Roman" w:hAnsi="Times New Roman" w:cs="Times New Roman"/>
                <w:b/>
                <w:bCs/>
              </w:rPr>
              <w:t>Тема мероприятия</w:t>
            </w:r>
          </w:p>
        </w:tc>
        <w:tc>
          <w:tcPr>
            <w:tcW w:w="528" w:type="pct"/>
            <w:shd w:val="clear" w:color="auto" w:fill="auto"/>
            <w:hideMark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C6D">
              <w:rPr>
                <w:rFonts w:ascii="Times New Roman" w:hAnsi="Times New Roman" w:cs="Times New Roman"/>
                <w:b/>
                <w:bCs/>
              </w:rPr>
              <w:t>ФИО спикера</w:t>
            </w:r>
          </w:p>
        </w:tc>
        <w:tc>
          <w:tcPr>
            <w:tcW w:w="1039" w:type="pct"/>
            <w:shd w:val="clear" w:color="auto" w:fill="auto"/>
            <w:hideMark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C6D">
              <w:rPr>
                <w:rFonts w:ascii="Times New Roman" w:hAnsi="Times New Roman" w:cs="Times New Roman"/>
                <w:b/>
                <w:bCs/>
              </w:rPr>
              <w:t>Регалии спикера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C6D">
              <w:rPr>
                <w:rFonts w:ascii="Times New Roman" w:hAnsi="Times New Roman" w:cs="Times New Roman"/>
                <w:b/>
                <w:bCs/>
              </w:rPr>
              <w:t>Ссылка на мероприятие</w:t>
            </w:r>
          </w:p>
        </w:tc>
      </w:tr>
      <w:tr w:rsidR="00917C6D" w:rsidRPr="00917C6D" w:rsidTr="00917C6D">
        <w:trPr>
          <w:trHeight w:val="2015"/>
        </w:trPr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05.10.2020</w:t>
            </w:r>
          </w:p>
        </w:tc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12.30-14.30</w:t>
            </w:r>
          </w:p>
        </w:tc>
        <w:tc>
          <w:tcPr>
            <w:tcW w:w="494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</w:tc>
        <w:tc>
          <w:tcPr>
            <w:tcW w:w="821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Условия формирования функциональной математической грамотности обучающихся. Инновационные педагогические технологии и методические приемы работы на уроках математики в начальной школе.</w:t>
            </w:r>
          </w:p>
        </w:tc>
        <w:tc>
          <w:tcPr>
            <w:tcW w:w="528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Иванова Ирина Викторовна</w:t>
            </w:r>
          </w:p>
        </w:tc>
        <w:tc>
          <w:tcPr>
            <w:tcW w:w="10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Учитель гимназии №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1566 ,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Лауреат конкурса премии «Грант Москвы» в области наук и технологий в сфере образования; лектор - методист  АН</w:t>
            </w:r>
            <w:bookmarkStart w:id="0" w:name="_GoBack"/>
            <w:bookmarkEnd w:id="0"/>
            <w:r w:rsidRPr="00917C6D">
              <w:rPr>
                <w:rFonts w:ascii="Times New Roman" w:hAnsi="Times New Roman" w:cs="Times New Roman"/>
                <w:color w:val="000000"/>
              </w:rPr>
              <w:t xml:space="preserve">О «НЦИО» и издательства «Экзамен». 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" w:history="1">
              <w:r w:rsidRPr="00917C6D">
                <w:rPr>
                  <w:rStyle w:val="Hyperlink"/>
                  <w:rFonts w:ascii="Times New Roman" w:hAnsi="Times New Roman" w:cs="Times New Roman"/>
                </w:rPr>
                <w:t>https://events.webinar.ru/9331/6338325</w:t>
              </w:r>
            </w:hyperlink>
          </w:p>
        </w:tc>
      </w:tr>
      <w:tr w:rsidR="00917C6D" w:rsidRPr="00917C6D" w:rsidTr="00917C6D">
        <w:trPr>
          <w:trHeight w:val="945"/>
        </w:trPr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06.10.2020</w:t>
            </w:r>
          </w:p>
        </w:tc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494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</w:tc>
        <w:tc>
          <w:tcPr>
            <w:tcW w:w="821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Условия формирования естественно – научной функциональной грамотности обучающихся. Инновационные педагогические технологии и методические приемы работы на уроках "Окружающий мир" в начальной школе.</w:t>
            </w:r>
          </w:p>
        </w:tc>
        <w:tc>
          <w:tcPr>
            <w:tcW w:w="528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Иванова Ирина Викторовна</w:t>
            </w:r>
          </w:p>
        </w:tc>
        <w:tc>
          <w:tcPr>
            <w:tcW w:w="10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Учитель гимназии №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1566 ,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Лауреат конкурса премии «Грант Москвы» в области наук и технологий в сфере образования; лектор - методист  АНО «НЦИО» и издательства «Экзамен». 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Pr="00917C6D">
                <w:rPr>
                  <w:rStyle w:val="Hyperlink"/>
                  <w:rFonts w:ascii="Times New Roman" w:hAnsi="Times New Roman" w:cs="Times New Roman"/>
                </w:rPr>
                <w:t>https://events.webinar.ru/9331/6338385</w:t>
              </w:r>
            </w:hyperlink>
          </w:p>
        </w:tc>
      </w:tr>
      <w:tr w:rsidR="00917C6D" w:rsidRPr="00917C6D" w:rsidTr="00917C6D">
        <w:trPr>
          <w:trHeight w:val="2250"/>
        </w:trPr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lastRenderedPageBreak/>
              <w:t>07.10.2020</w:t>
            </w:r>
          </w:p>
        </w:tc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494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</w:tc>
        <w:tc>
          <w:tcPr>
            <w:tcW w:w="821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Новые подходы и особенности подготовки и проведения Всероссийских проверочных работ в начальной школе в 2021г. Контроль и оценка обучающихся по курсу начальной школы на уроках русского языка и литературного чтения.</w:t>
            </w:r>
          </w:p>
        </w:tc>
        <w:tc>
          <w:tcPr>
            <w:tcW w:w="528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Гвинджилия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Ольга Витальевна</w:t>
            </w:r>
          </w:p>
        </w:tc>
        <w:tc>
          <w:tcPr>
            <w:tcW w:w="10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Учитель  высшей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категории; Лауреат Государственной  премии РФ в области образования; Лауреат премии Правительства г. Москвы, «Отличник просвещения РФ». Автор учебно-методических пособий. Лектор -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методист  издательства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«Экзамен». Заместитель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Руководителя  Департамента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теории и методики НОО и ДО  АНО «НЦИО».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Pr="00917C6D">
                <w:rPr>
                  <w:rStyle w:val="Hyperlink"/>
                  <w:rFonts w:ascii="Times New Roman" w:hAnsi="Times New Roman" w:cs="Times New Roman"/>
                </w:rPr>
                <w:t>https://events.webinar.ru/9331/6338421</w:t>
              </w:r>
            </w:hyperlink>
          </w:p>
        </w:tc>
      </w:tr>
      <w:tr w:rsidR="00917C6D" w:rsidRPr="00917C6D" w:rsidTr="00917C6D">
        <w:trPr>
          <w:trHeight w:val="3259"/>
        </w:trPr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08.10.2020</w:t>
            </w:r>
          </w:p>
        </w:tc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13.00-15.00</w:t>
            </w:r>
          </w:p>
        </w:tc>
        <w:tc>
          <w:tcPr>
            <w:tcW w:w="494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</w:tc>
        <w:tc>
          <w:tcPr>
            <w:tcW w:w="821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 xml:space="preserve">Функциональная грамотность как уровень образованности современного школьника. Практическая реализация предметных и </w:t>
            </w: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задач на уроках русского языка и литературного чтения в начальной школе с использованием УМК пособий издательства «Экзамен». ВПР 2021г.</w:t>
            </w:r>
          </w:p>
        </w:tc>
        <w:tc>
          <w:tcPr>
            <w:tcW w:w="528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Винокурова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Ирина Анатольевна</w:t>
            </w:r>
          </w:p>
        </w:tc>
        <w:tc>
          <w:tcPr>
            <w:tcW w:w="10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классов; </w:t>
            </w: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триз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– педагог, эксперт социально-эмоционального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 xml:space="preserve">образования,   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>автор учебно-методических пособий; лектор - методист   АНО «НЦИО» и издательства «Экзамен».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Pr="00917C6D">
                <w:rPr>
                  <w:rStyle w:val="Hyperlink"/>
                  <w:rFonts w:ascii="Times New Roman" w:hAnsi="Times New Roman" w:cs="Times New Roman"/>
                </w:rPr>
                <w:t>https://events.webinar.ru/9331/6338439</w:t>
              </w:r>
            </w:hyperlink>
          </w:p>
        </w:tc>
      </w:tr>
      <w:tr w:rsidR="00917C6D" w:rsidRPr="00917C6D" w:rsidTr="00917C6D">
        <w:trPr>
          <w:trHeight w:val="1575"/>
        </w:trPr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09.10.2020</w:t>
            </w:r>
          </w:p>
        </w:tc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494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</w:tc>
        <w:tc>
          <w:tcPr>
            <w:tcW w:w="821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 xml:space="preserve">Психологическое и интеллектуальное развитие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детей  5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-6 лет в период  подготовки к школе  и обучающихся в 1 классе начальной школы - 6-7 лет. Проблемы преемственности в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образовании  и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воспитании  ДО и НШ.  УМК по подготовке детей к школе. Развитие </w:t>
            </w:r>
            <w:r w:rsidRPr="00917C6D">
              <w:rPr>
                <w:rFonts w:ascii="Times New Roman" w:hAnsi="Times New Roman" w:cs="Times New Roman"/>
                <w:color w:val="000000"/>
              </w:rPr>
              <w:lastRenderedPageBreak/>
              <w:t xml:space="preserve">мышления, речи, воображения, графо-моторных умений на письме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средствами  УМК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издательства «Экзамен».</w:t>
            </w:r>
          </w:p>
        </w:tc>
        <w:tc>
          <w:tcPr>
            <w:tcW w:w="528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lastRenderedPageBreak/>
              <w:t>Гвинджилия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Ольга Витальевна</w:t>
            </w:r>
          </w:p>
        </w:tc>
        <w:tc>
          <w:tcPr>
            <w:tcW w:w="10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Учитель  высшей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категории; Лауреат Государственной  премии РФ в области образования; Лауреат премии Правительства г. Москвы, «Отличник просвещения РФ». Автор учебно-методических пособий. Лектор -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методист  издательства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«Экзамен». Заместитель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Руководителя  Департамента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теории и методики НОО и ДО  АНО «НЦИО».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917C6D">
                <w:rPr>
                  <w:rStyle w:val="Hyperlink"/>
                  <w:rFonts w:ascii="Times New Roman" w:hAnsi="Times New Roman" w:cs="Times New Roman"/>
                </w:rPr>
                <w:t>https://events.webinar.ru/9331/6338479</w:t>
              </w:r>
            </w:hyperlink>
          </w:p>
        </w:tc>
      </w:tr>
      <w:tr w:rsidR="00917C6D" w:rsidRPr="00917C6D" w:rsidTr="00917C6D">
        <w:trPr>
          <w:trHeight w:val="1890"/>
        </w:trPr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14.10.2020</w:t>
            </w:r>
          </w:p>
        </w:tc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13.00-15.00</w:t>
            </w:r>
          </w:p>
        </w:tc>
        <w:tc>
          <w:tcPr>
            <w:tcW w:w="494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</w:tc>
        <w:tc>
          <w:tcPr>
            <w:tcW w:w="821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 xml:space="preserve">Формирование и развитие основ читательской </w:t>
            </w: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компетенции.Смысловое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чтение как основа функциональной </w:t>
            </w: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грамотности.Работа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с текстом: поиск информации и понимание прочитанного. Особенности подготовки к Всероссийским проверочным работам 2020-2021г.</w:t>
            </w:r>
          </w:p>
        </w:tc>
        <w:tc>
          <w:tcPr>
            <w:tcW w:w="528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Круглова Тамара Александровна</w:t>
            </w:r>
          </w:p>
        </w:tc>
        <w:tc>
          <w:tcPr>
            <w:tcW w:w="10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 xml:space="preserve">заместитель заведующего кафедры теории и методики  НОО АНО «НЦИО»,  отличник просвещения РФ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917C6D">
                <w:rPr>
                  <w:rStyle w:val="Hyperlink"/>
                  <w:rFonts w:ascii="Times New Roman" w:hAnsi="Times New Roman" w:cs="Times New Roman"/>
                </w:rPr>
                <w:t>https://events.webinar.ru/9331/6338515</w:t>
              </w:r>
            </w:hyperlink>
          </w:p>
        </w:tc>
      </w:tr>
      <w:tr w:rsidR="00917C6D" w:rsidRPr="00917C6D" w:rsidTr="00917C6D">
        <w:trPr>
          <w:trHeight w:val="2205"/>
        </w:trPr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20.10.2020</w:t>
            </w:r>
          </w:p>
        </w:tc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494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</w:tc>
        <w:tc>
          <w:tcPr>
            <w:tcW w:w="821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Дидактический конструктор современного урока «Окружающий мир» в начальной школе. Развитие познавательных УУД: исследования, проекты и практические работы в начальной школе. Подготовка и проведение ВПР в 2021г.</w:t>
            </w:r>
          </w:p>
        </w:tc>
        <w:tc>
          <w:tcPr>
            <w:tcW w:w="528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Пичугин Сергей Сергеевич</w:t>
            </w:r>
          </w:p>
        </w:tc>
        <w:tc>
          <w:tcPr>
            <w:tcW w:w="10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высшей квалификационной категории, кандидат педагогических наук, доцент кафедры общеобразовательных дисциплин ГБОУ ВО МО «Академии социального управления», Почетный работник общего образования </w:t>
            </w: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РФ.Лектор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методист  АНО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«НЦИО» и издательства «Экзамен». 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Pr="00917C6D">
                <w:rPr>
                  <w:rStyle w:val="Hyperlink"/>
                  <w:rFonts w:ascii="Times New Roman" w:hAnsi="Times New Roman" w:cs="Times New Roman"/>
                </w:rPr>
                <w:t>https://events.webinar.ru/9331/6338599</w:t>
              </w:r>
            </w:hyperlink>
          </w:p>
        </w:tc>
      </w:tr>
      <w:tr w:rsidR="00917C6D" w:rsidRPr="00917C6D" w:rsidTr="00917C6D">
        <w:trPr>
          <w:trHeight w:val="2520"/>
        </w:trPr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lastRenderedPageBreak/>
              <w:t>20.10.2020</w:t>
            </w:r>
          </w:p>
        </w:tc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14.00-16.00</w:t>
            </w:r>
          </w:p>
        </w:tc>
        <w:tc>
          <w:tcPr>
            <w:tcW w:w="494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Начальная школа, дошкольное образование</w:t>
            </w:r>
          </w:p>
        </w:tc>
        <w:tc>
          <w:tcPr>
            <w:tcW w:w="821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Психологическое и интеллектуальное развитие детей 5-6 лет в период подготовки к школе и обучающихся в 1 классе начальной школы 6-7 лет. Проблемы преемственности в образовании и воспитании ДО и НШ. УМК по подготовке детей к школе. Развитие мышления, речи, воображения, графо-моторных умений на письме средствами УМК издательства «Экзамен»</w:t>
            </w:r>
          </w:p>
        </w:tc>
        <w:tc>
          <w:tcPr>
            <w:tcW w:w="528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Иванова Ирина Викторовна</w:t>
            </w:r>
          </w:p>
        </w:tc>
        <w:tc>
          <w:tcPr>
            <w:tcW w:w="10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Учитель гимназии №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1566 ,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Лауреат конкурса премии «Грант Москвы» в области наук и технологий в сфере образования; лектор - методист  АНО «НЦИО» и издательства «Экзамен». 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Pr="00917C6D">
                <w:rPr>
                  <w:rStyle w:val="Hyperlink"/>
                  <w:rFonts w:ascii="Times New Roman" w:hAnsi="Times New Roman" w:cs="Times New Roman"/>
                </w:rPr>
                <w:t>https://events.webinar.ru/9331/6338615</w:t>
              </w:r>
            </w:hyperlink>
          </w:p>
        </w:tc>
      </w:tr>
      <w:tr w:rsidR="00917C6D" w:rsidRPr="00917C6D" w:rsidTr="00917C6D">
        <w:trPr>
          <w:trHeight w:val="945"/>
        </w:trPr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23.10.2020</w:t>
            </w:r>
          </w:p>
        </w:tc>
        <w:tc>
          <w:tcPr>
            <w:tcW w:w="4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10.30-12.30</w:t>
            </w:r>
          </w:p>
        </w:tc>
        <w:tc>
          <w:tcPr>
            <w:tcW w:w="494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вебинар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21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 xml:space="preserve">Изменения в </w:t>
            </w: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ЕГЭ.Анализируем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смысловые связи.</w:t>
            </w:r>
          </w:p>
        </w:tc>
        <w:tc>
          <w:tcPr>
            <w:tcW w:w="528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7C6D">
              <w:rPr>
                <w:rFonts w:ascii="Times New Roman" w:hAnsi="Times New Roman" w:cs="Times New Roman"/>
                <w:color w:val="000000"/>
              </w:rPr>
              <w:t>Егораева</w:t>
            </w:r>
            <w:proofErr w:type="spellEnd"/>
            <w:r w:rsidRPr="00917C6D">
              <w:rPr>
                <w:rFonts w:ascii="Times New Roman" w:hAnsi="Times New Roman" w:cs="Times New Roman"/>
                <w:color w:val="000000"/>
              </w:rPr>
              <w:t xml:space="preserve"> Галина Тимофеевна</w:t>
            </w:r>
          </w:p>
        </w:tc>
        <w:tc>
          <w:tcPr>
            <w:tcW w:w="1039" w:type="pct"/>
            <w:shd w:val="clear" w:color="auto" w:fill="auto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C6D">
              <w:rPr>
                <w:rFonts w:ascii="Times New Roman" w:hAnsi="Times New Roman" w:cs="Times New Roman"/>
                <w:color w:val="000000"/>
              </w:rPr>
              <w:t xml:space="preserve">Автор пособий по подготовке к ОГЭ и </w:t>
            </w:r>
            <w:proofErr w:type="gramStart"/>
            <w:r w:rsidRPr="00917C6D">
              <w:rPr>
                <w:rFonts w:ascii="Times New Roman" w:hAnsi="Times New Roman" w:cs="Times New Roman"/>
                <w:color w:val="000000"/>
              </w:rPr>
              <w:t>ЕГЭ  по</w:t>
            </w:r>
            <w:proofErr w:type="gramEnd"/>
            <w:r w:rsidRPr="00917C6D">
              <w:rPr>
                <w:rFonts w:ascii="Times New Roman" w:hAnsi="Times New Roman" w:cs="Times New Roman"/>
                <w:color w:val="000000"/>
              </w:rPr>
              <w:t xml:space="preserve"> русскому языку, учитель высшей категории, Отличник народного просвещения, руководитель Департамента методологии «Национального центра инноваций в   образовании» (г. Москва).Лектор - методист  издательства «Экзамен». </w:t>
            </w:r>
          </w:p>
        </w:tc>
        <w:tc>
          <w:tcPr>
            <w:tcW w:w="799" w:type="pct"/>
          </w:tcPr>
          <w:p w:rsidR="00917C6D" w:rsidRPr="00917C6D" w:rsidRDefault="00917C6D" w:rsidP="00917C6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Pr="00917C6D">
                <w:rPr>
                  <w:rStyle w:val="Hyperlink"/>
                  <w:rFonts w:ascii="Times New Roman" w:hAnsi="Times New Roman" w:cs="Times New Roman"/>
                </w:rPr>
                <w:t>https://events.webinar.ru/9331/6338629</w:t>
              </w:r>
            </w:hyperlink>
          </w:p>
        </w:tc>
      </w:tr>
    </w:tbl>
    <w:p w:rsidR="00E941ED" w:rsidRDefault="00E941ED"/>
    <w:sectPr w:rsidR="00E941ED" w:rsidSect="00E941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1ED"/>
    <w:rsid w:val="002D75BB"/>
    <w:rsid w:val="00444AF6"/>
    <w:rsid w:val="006A155E"/>
    <w:rsid w:val="00917C6D"/>
    <w:rsid w:val="00E52236"/>
    <w:rsid w:val="00E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8F316-84B8-4902-A5A7-D52A27AB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9331/633847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9331/6338439" TargetMode="External"/><Relationship Id="rId12" Type="http://schemas.openxmlformats.org/officeDocument/2006/relationships/hyperlink" Target="https://events.webinar.ru/9331/63386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9331/6338421" TargetMode="External"/><Relationship Id="rId11" Type="http://schemas.openxmlformats.org/officeDocument/2006/relationships/hyperlink" Target="https://events.webinar.ru/9331/6338615" TargetMode="External"/><Relationship Id="rId5" Type="http://schemas.openxmlformats.org/officeDocument/2006/relationships/hyperlink" Target="https://events.webinar.ru/9331/6338385" TargetMode="External"/><Relationship Id="rId10" Type="http://schemas.openxmlformats.org/officeDocument/2006/relationships/hyperlink" Target="https://events.webinar.ru/9331/6338599" TargetMode="External"/><Relationship Id="rId4" Type="http://schemas.openxmlformats.org/officeDocument/2006/relationships/hyperlink" Target="https://events.webinar.ru/9331/6338325" TargetMode="External"/><Relationship Id="rId9" Type="http://schemas.openxmlformats.org/officeDocument/2006/relationships/hyperlink" Target="https://events.webinar.ru/9331/63385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ZilyaSB</dc:creator>
  <cp:lastModifiedBy>insaf</cp:lastModifiedBy>
  <cp:revision>3</cp:revision>
  <dcterms:created xsi:type="dcterms:W3CDTF">2020-09-07T08:12:00Z</dcterms:created>
  <dcterms:modified xsi:type="dcterms:W3CDTF">2020-09-28T12:23:00Z</dcterms:modified>
</cp:coreProperties>
</file>